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23BEBD5">
      <w:pPr>
        <w:spacing w:line="560" w:lineRule="exact"/>
        <w:rPr>
          <w:rFonts w:hint="eastAsia" w:asci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eastAsia="方正小标宋简体" w:cs="方正小标宋简体"/>
          <w:sz w:val="32"/>
          <w:szCs w:val="32"/>
        </w:rPr>
        <w:t>附件2</w:t>
      </w:r>
    </w:p>
    <w:p w14:paraId="6DE63D54">
      <w:pPr>
        <w:spacing w:line="560" w:lineRule="exact"/>
        <w:jc w:val="center"/>
        <w:rPr>
          <w:rFonts w:asci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eastAsia="方正小标宋简体" w:cs="方正小标宋简体"/>
          <w:sz w:val="32"/>
          <w:szCs w:val="32"/>
        </w:rPr>
        <w:t>宁夏大学第十四届教职工趣味运动会竞赛规程</w:t>
      </w:r>
    </w:p>
    <w:p w14:paraId="29D4D93F">
      <w:pPr>
        <w:spacing w:line="560" w:lineRule="exact"/>
        <w:rPr>
          <w:rFonts w:ascii="方正小标宋简体" w:eastAsia="方正小标宋简体" w:cs="方正小标宋简体"/>
          <w:sz w:val="32"/>
          <w:szCs w:val="32"/>
        </w:rPr>
      </w:pPr>
    </w:p>
    <w:p w14:paraId="0A514F43">
      <w:pPr>
        <w:spacing w:line="560" w:lineRule="exact"/>
        <w:rPr>
          <w:rFonts w:ascii="仿宋_GB2312" w:eastAsia="仿宋_GB2312" w:cs="仿宋_GB2312"/>
          <w:b/>
          <w:bCs/>
          <w:spacing w:val="6"/>
          <w:sz w:val="28"/>
          <w:szCs w:val="28"/>
        </w:rPr>
      </w:pPr>
      <w:r>
        <w:rPr>
          <w:rFonts w:hint="eastAsia" w:ascii="仿宋_GB2312" w:eastAsia="仿宋_GB2312" w:cs="仿宋_GB2312"/>
          <w:b/>
          <w:bCs/>
          <w:spacing w:val="6"/>
          <w:sz w:val="28"/>
          <w:szCs w:val="28"/>
        </w:rPr>
        <w:t xml:space="preserve">比赛时间：2025年10月18日    </w:t>
      </w:r>
    </w:p>
    <w:p w14:paraId="1EE97E78">
      <w:pPr>
        <w:spacing w:line="560" w:lineRule="exact"/>
        <w:rPr>
          <w:rFonts w:ascii="仿宋_GB2312" w:eastAsia="仿宋_GB2312" w:cs="仿宋_GB2312"/>
          <w:b/>
          <w:bCs/>
          <w:spacing w:val="6"/>
          <w:sz w:val="28"/>
          <w:szCs w:val="28"/>
        </w:rPr>
      </w:pPr>
      <w:r>
        <w:rPr>
          <w:rFonts w:hint="eastAsia" w:ascii="仿宋_GB2312" w:eastAsia="仿宋_GB2312" w:cs="仿宋_GB2312"/>
          <w:b/>
          <w:bCs/>
          <w:spacing w:val="6"/>
          <w:sz w:val="28"/>
          <w:szCs w:val="28"/>
        </w:rPr>
        <w:t>主办单位：校工会、校体委</w:t>
      </w:r>
    </w:p>
    <w:p w14:paraId="43221D25">
      <w:pPr>
        <w:spacing w:line="560" w:lineRule="exact"/>
        <w:rPr>
          <w:rFonts w:ascii="仿宋_GB2312" w:eastAsia="仿宋_GB2312" w:cs="仿宋_GB2312"/>
          <w:b/>
          <w:bCs/>
          <w:spacing w:val="6"/>
          <w:sz w:val="28"/>
          <w:szCs w:val="28"/>
        </w:rPr>
      </w:pPr>
      <w:r>
        <w:rPr>
          <w:rFonts w:hint="eastAsia" w:ascii="仿宋_GB2312" w:eastAsia="仿宋_GB2312" w:cs="仿宋_GB2312"/>
          <w:b/>
          <w:bCs/>
          <w:spacing w:val="6"/>
          <w:sz w:val="28"/>
          <w:szCs w:val="28"/>
        </w:rPr>
        <w:t>承办单位：体育学院</w:t>
      </w:r>
    </w:p>
    <w:p w14:paraId="0F7C721D">
      <w:pPr>
        <w:spacing w:line="560" w:lineRule="exact"/>
        <w:rPr>
          <w:rFonts w:ascii="仿宋_GB2312" w:eastAsia="仿宋_GB2312" w:cs="仿宋_GB2312"/>
          <w:b/>
          <w:bCs/>
          <w:spacing w:val="6"/>
          <w:sz w:val="28"/>
          <w:szCs w:val="28"/>
        </w:rPr>
      </w:pPr>
      <w:r>
        <w:rPr>
          <w:rFonts w:hint="eastAsia" w:ascii="仿宋_GB2312" w:eastAsia="仿宋_GB2312" w:cs="仿宋_GB2312"/>
          <w:b/>
          <w:bCs/>
          <w:spacing w:val="6"/>
          <w:sz w:val="28"/>
          <w:szCs w:val="28"/>
        </w:rPr>
        <w:t xml:space="preserve">参赛部门：各分工会及直属工会小组 </w:t>
      </w:r>
    </w:p>
    <w:p w14:paraId="04C4C52C">
      <w:pPr>
        <w:spacing w:line="560" w:lineRule="exact"/>
        <w:rPr>
          <w:rFonts w:ascii="仿宋_GB2312" w:eastAsia="仿宋_GB2312" w:cs="仿宋_GB2312"/>
          <w:b/>
          <w:bCs/>
          <w:spacing w:val="6"/>
          <w:sz w:val="28"/>
          <w:szCs w:val="28"/>
        </w:rPr>
      </w:pPr>
    </w:p>
    <w:p w14:paraId="3760F130">
      <w:pPr>
        <w:numPr>
          <w:ilvl w:val="0"/>
          <w:numId w:val="1"/>
        </w:numPr>
        <w:spacing w:line="560" w:lineRule="exact"/>
        <w:rPr>
          <w:rFonts w:ascii="仿宋_GB2312" w:eastAsia="仿宋_GB2312" w:cs="仿宋_GB2312"/>
          <w:b/>
          <w:bCs/>
          <w:spacing w:val="6"/>
          <w:sz w:val="28"/>
          <w:szCs w:val="28"/>
        </w:rPr>
      </w:pPr>
      <w:r>
        <w:rPr>
          <w:rFonts w:hint="eastAsia" w:ascii="仿宋_GB2312" w:eastAsia="仿宋_GB2312" w:cs="仿宋_GB2312"/>
          <w:b/>
          <w:bCs/>
          <w:spacing w:val="6"/>
          <w:sz w:val="28"/>
          <w:szCs w:val="28"/>
        </w:rPr>
        <w:t>团体赛项目</w:t>
      </w:r>
    </w:p>
    <w:p w14:paraId="56E7621F">
      <w:pPr>
        <w:rPr>
          <w:rFonts w:ascii="仿宋" w:eastAsia="仿宋"/>
          <w:b/>
          <w:sz w:val="28"/>
          <w:szCs w:val="28"/>
        </w:rPr>
      </w:pPr>
      <w:r>
        <w:rPr>
          <w:rFonts w:ascii="仿宋" w:eastAsia="仿宋"/>
          <w:b/>
          <w:sz w:val="28"/>
          <w:szCs w:val="28"/>
        </w:rPr>
        <w:t>1.</w:t>
      </w:r>
      <w:r>
        <w:rPr>
          <w:rFonts w:hint="eastAsia" w:ascii="仿宋" w:eastAsia="仿宋"/>
          <w:b/>
          <w:sz w:val="28"/>
          <w:szCs w:val="28"/>
        </w:rPr>
        <w:t>合力建塔</w:t>
      </w:r>
    </w:p>
    <w:p w14:paraId="19324277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每队6名选手共同使用绑好钩子的绳子，钩取积木，将其层层叠落起来，比赛时长三分钟，规定时间内塔层数最高的队伍获胜。</w:t>
      </w:r>
    </w:p>
    <w:p w14:paraId="66A471DF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241800" cy="265430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rcRect l="5404" t="10256" r="14156" b="215"/>
                    <a:stretch>
                      <a:fillRect/>
                    </a:stretch>
                  </pic:blipFill>
                  <pic:spPr>
                    <a:xfrm>
                      <a:off x="0" y="0"/>
                      <a:ext cx="4241800" cy="265430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1964C50F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2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托球竞走</w:t>
      </w:r>
    </w:p>
    <w:p w14:paraId="5AC38028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每队6名选手手持羽毛球拍托塑料小球15米往返接力，球落回起点重新开始，记录每队六人成功完成接力时间，用时最短的队伍获胜。</w:t>
      </w:r>
    </w:p>
    <w:p w14:paraId="1B663DC6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318635" cy="299212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5"/>
                    <a:srcRect r="28033" b="25208"/>
                    <a:stretch>
                      <a:fillRect/>
                    </a:stretch>
                  </pic:blipFill>
                  <pic:spPr>
                    <a:xfrm>
                      <a:off x="0" y="0"/>
                      <a:ext cx="4318635" cy="2992754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3F5391CF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3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蒙眼吃香蕉</w:t>
      </w:r>
    </w:p>
    <w:p w14:paraId="4DC6298D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每队6名选手参与，一人坐在场地上，双手背后，一人通过口令指挥，其余四名选手手持香蕉蒙眼进行投喂，三分钟内吃掉香蕉最多的队伍获胜。</w:t>
      </w:r>
    </w:p>
    <w:p w14:paraId="4B1F22DF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269740" cy="269875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6"/>
                    <a:srcRect r="10663" b="9589"/>
                    <a:stretch>
                      <a:fillRect/>
                    </a:stretch>
                  </pic:blipFill>
                  <pic:spPr>
                    <a:xfrm>
                      <a:off x="0" y="0"/>
                      <a:ext cx="4269740" cy="269875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0770C9D5">
      <w:pPr>
        <w:ind w:firstLine="560" w:firstLineChars="200"/>
        <w:rPr>
          <w:rFonts w:ascii="仿宋" w:eastAsia="仿宋"/>
          <w:sz w:val="28"/>
          <w:szCs w:val="28"/>
        </w:rPr>
      </w:pPr>
    </w:p>
    <w:p w14:paraId="20F93AED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4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歌声延续</w:t>
      </w:r>
    </w:p>
    <w:p w14:paraId="5F25AD24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每队6名选手，第一名选手听取一段歌词后依次向后传递，传递过程中禁止发出声响，只能通过动作，最后一人需成功唱出这首歌曲，每轮比赛5分钟，猜对次数最多的队伍获胜。</w:t>
      </w:r>
    </w:p>
    <w:p w14:paraId="46C29839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233545" cy="292354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7"/>
                    <a:srcRect r="10730" b="7539"/>
                    <a:stretch>
                      <a:fillRect/>
                    </a:stretch>
                  </pic:blipFill>
                  <pic:spPr>
                    <a:xfrm>
                      <a:off x="0" y="0"/>
                      <a:ext cx="4233545" cy="292354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26C0CAEB">
      <w:pPr>
        <w:ind w:firstLine="560" w:firstLineChars="200"/>
        <w:rPr>
          <w:rFonts w:ascii="仿宋" w:eastAsia="仿宋"/>
          <w:sz w:val="28"/>
          <w:szCs w:val="28"/>
        </w:rPr>
      </w:pPr>
    </w:p>
    <w:p w14:paraId="5244ED58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5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同心鼓颠球挑战</w:t>
      </w:r>
    </w:p>
    <w:p w14:paraId="03CF3912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每队6名选手拉鼓绳控制鼓面，共同颠球累计30次（可中断重来），用时最短团队获胜。</w:t>
      </w:r>
    </w:p>
    <w:p w14:paraId="073D2D18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264660" cy="260413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8"/>
                    <a:srcRect r="3480" b="11617"/>
                    <a:stretch>
                      <a:fillRect/>
                    </a:stretch>
                  </pic:blipFill>
                  <pic:spPr>
                    <a:xfrm>
                      <a:off x="0" y="0"/>
                      <a:ext cx="4264660" cy="260413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75A354EB">
      <w:pPr>
        <w:ind w:firstLine="560" w:firstLineChars="200"/>
        <w:rPr>
          <w:rFonts w:ascii="仿宋" w:eastAsia="仿宋"/>
          <w:sz w:val="28"/>
          <w:szCs w:val="28"/>
        </w:rPr>
      </w:pPr>
    </w:p>
    <w:p w14:paraId="3188E5DC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6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协作传球赛</w:t>
      </w:r>
    </w:p>
    <w:p w14:paraId="2F230F8C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每队6名选手参与，两人一组，使用背部夹球传递，全程禁止用手触球，每组十米，共三十米，用时最少的队伍获胜。</w:t>
      </w:r>
    </w:p>
    <w:p w14:paraId="30EDA424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266565" cy="271399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9"/>
                    <a:srcRect r="4640" b="9025"/>
                    <a:stretch>
                      <a:fillRect/>
                    </a:stretch>
                  </pic:blipFill>
                  <pic:spPr>
                    <a:xfrm>
                      <a:off x="0" y="0"/>
                      <a:ext cx="4266565" cy="271399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68A2C416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7．集体投沙包</w:t>
      </w:r>
    </w:p>
    <w:p w14:paraId="659CF03D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每队6名选手依次投掷沙包至靶纸上，投掷点距靶纸十米远，靶纸上印有相应的分数，沙包落在对应区域即可获得对应分数，未上靶为0分，6人分数相加，总得分最高的队伍获胜。</w:t>
      </w:r>
    </w:p>
    <w:p w14:paraId="37104283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267835" cy="294513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0"/>
                    <a:srcRect r="4468" b="12064"/>
                    <a:stretch>
                      <a:fillRect/>
                    </a:stretch>
                  </pic:blipFill>
                  <pic:spPr>
                    <a:xfrm>
                      <a:off x="0" y="0"/>
                      <a:ext cx="4267835" cy="294513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0E24C57D">
      <w:pPr>
        <w:ind w:firstLine="560" w:firstLineChars="200"/>
        <w:rPr>
          <w:rFonts w:ascii="仿宋" w:eastAsia="仿宋"/>
          <w:sz w:val="28"/>
          <w:szCs w:val="28"/>
        </w:rPr>
      </w:pPr>
    </w:p>
    <w:p w14:paraId="77BF3055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8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原始人接力</w:t>
      </w:r>
    </w:p>
    <w:p w14:paraId="6A18A3C8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每队6名选手参与，相距三十米迎面接力，每侧3人，要求选手需同手同脚前行（类似猿人），记录六人完成接力的总时长，用时最少的队伍获胜。</w:t>
      </w:r>
    </w:p>
    <w:p w14:paraId="0C25A1F2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drawing>
          <wp:inline distT="0" distB="0" distL="114300" distR="114300">
            <wp:extent cx="4060190" cy="2962275"/>
            <wp:effectExtent l="0" t="0" r="0" b="0"/>
            <wp:docPr id="22" name="图片 22" descr="uq1lOXY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uq1lOXYD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60190" cy="296227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14:paraId="3E8FD60E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9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踩气球大作战</w:t>
      </w:r>
    </w:p>
    <w:p w14:paraId="6DDAB1E2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每队6名选手参与，每人脚后绑2个气球，每次上场两支队伍，气球全部被踩烂的队伍判输。</w:t>
      </w:r>
    </w:p>
    <w:p w14:paraId="1B1AA89D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233545" cy="223520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12"/>
                    <a:srcRect r="5416" b="11202"/>
                    <a:stretch>
                      <a:fillRect/>
                    </a:stretch>
                  </pic:blipFill>
                  <pic:spPr>
                    <a:xfrm>
                      <a:off x="0" y="0"/>
                      <a:ext cx="4233545" cy="223520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762ADAA0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10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毛毛虫冲冲冲</w:t>
      </w:r>
    </w:p>
    <w:p w14:paraId="680B216C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每队6名选手骑在毛毛虫气模玩具上前进，跑道共三十米，完成赛段用时最少的队伍获胜。</w:t>
      </w:r>
    </w:p>
    <w:p w14:paraId="5DFDD65F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140200" cy="207772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13"/>
                    <a:srcRect r="7229" b="17201"/>
                    <a:stretch>
                      <a:fillRect/>
                    </a:stretch>
                  </pic:blipFill>
                  <pic:spPr>
                    <a:xfrm>
                      <a:off x="0" y="0"/>
                      <a:ext cx="4140834" cy="2078353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2CBFACF3">
      <w:pPr>
        <w:spacing w:line="560" w:lineRule="exact"/>
        <w:rPr>
          <w:rFonts w:ascii="仿宋_GB2312" w:eastAsia="仿宋_GB2312" w:cs="仿宋_GB2312"/>
          <w:b/>
          <w:bCs/>
          <w:spacing w:val="6"/>
          <w:sz w:val="28"/>
          <w:szCs w:val="28"/>
        </w:rPr>
      </w:pPr>
    </w:p>
    <w:p w14:paraId="6D6BD0E1">
      <w:pPr>
        <w:spacing w:line="560" w:lineRule="exact"/>
        <w:rPr>
          <w:rFonts w:ascii="仿宋_GB2312" w:eastAsia="仿宋_GB2312" w:cs="仿宋_GB2312"/>
          <w:b/>
          <w:bCs/>
          <w:spacing w:val="6"/>
          <w:sz w:val="28"/>
          <w:szCs w:val="28"/>
        </w:rPr>
      </w:pPr>
    </w:p>
    <w:p w14:paraId="2B9C20E5">
      <w:pPr>
        <w:numPr>
          <w:ilvl w:val="0"/>
          <w:numId w:val="1"/>
        </w:numPr>
        <w:spacing w:line="560" w:lineRule="exact"/>
        <w:rPr>
          <w:rFonts w:ascii="仿宋_GB2312" w:eastAsia="仿宋_GB2312" w:cs="仿宋_GB2312"/>
          <w:b/>
          <w:bCs/>
          <w:spacing w:val="6"/>
          <w:sz w:val="28"/>
          <w:szCs w:val="28"/>
        </w:rPr>
      </w:pPr>
      <w:r>
        <w:rPr>
          <w:rFonts w:hint="eastAsia" w:ascii="仿宋_GB2312" w:eastAsia="仿宋_GB2312" w:cs="仿宋_GB2312"/>
          <w:b/>
          <w:bCs/>
          <w:spacing w:val="6"/>
          <w:sz w:val="28"/>
          <w:szCs w:val="28"/>
        </w:rPr>
        <w:t>个（双）人赛项目</w:t>
      </w:r>
    </w:p>
    <w:p w14:paraId="5AB1B4B3">
      <w:pPr>
        <w:rPr>
          <w:rFonts w:ascii="仿宋" w:eastAsia="仿宋"/>
          <w:b/>
          <w:sz w:val="28"/>
          <w:szCs w:val="28"/>
        </w:rPr>
      </w:pPr>
      <w:r>
        <w:rPr>
          <w:rFonts w:ascii="仿宋" w:eastAsia="仿宋"/>
          <w:b/>
          <w:sz w:val="28"/>
          <w:szCs w:val="28"/>
        </w:rPr>
        <w:t>1.</w:t>
      </w:r>
      <w:r>
        <w:rPr>
          <w:rFonts w:hint="eastAsia" w:ascii="仿宋" w:eastAsia="仿宋"/>
          <w:b/>
          <w:sz w:val="28"/>
          <w:szCs w:val="28"/>
        </w:rPr>
        <w:t>双人投壶（双人项目）</w:t>
      </w:r>
    </w:p>
    <w:p w14:paraId="0C152FC6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参与选手2人一组共同参与，相隔三米，1名选手持壶1名选手持塑料箭，相互投掷，每人有十支箭，投掷结束后两人互换角色投掷，两人投掷完成后记录2名选手投入总数。</w:t>
      </w:r>
    </w:p>
    <w:p w14:paraId="0E9D12FE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191000" cy="259969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14"/>
                    <a:srcRect r="4521" b="11175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259969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6666C48F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2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你来比划我来猜（双人项目）</w:t>
      </w:r>
    </w:p>
    <w:p w14:paraId="06F62FC0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参与选手2人一组共同参与，选择相应题库，一人比划另一人猜，比划的人不得说出所猜词语中的任何字，说出即犯规，自动进行下一词，比赛时长三分钟。题库涵盖文化、体育、网络流行及历史，兼顾文化与趣味性。</w:t>
      </w:r>
    </w:p>
    <w:p w14:paraId="79C1A9E0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3990975" cy="2379345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15"/>
                    <a:srcRect r="2611" b="11761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237934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1CAE2959">
      <w:pPr>
        <w:ind w:firstLine="560" w:firstLineChars="200"/>
        <w:rPr>
          <w:rFonts w:ascii="仿宋" w:eastAsia="仿宋"/>
          <w:sz w:val="28"/>
          <w:szCs w:val="28"/>
        </w:rPr>
      </w:pPr>
    </w:p>
    <w:p w14:paraId="4E1B7BCD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3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双人投篮（双人项目）</w:t>
      </w:r>
    </w:p>
    <w:p w14:paraId="369F89C6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两名选手一人持框，一人持球，相距五米持球者投球入筐，每人五次投掷机会，五次后互换道具，记录两人总投进次数。</w:t>
      </w:r>
    </w:p>
    <w:p w14:paraId="44C67F4F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006850" cy="2192020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16"/>
                    <a:srcRect r="11352" b="13739"/>
                    <a:stretch>
                      <a:fillRect/>
                    </a:stretch>
                  </pic:blipFill>
                  <pic:spPr>
                    <a:xfrm>
                      <a:off x="0" y="0"/>
                      <a:ext cx="4007484" cy="2192654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257CB41F">
      <w:pPr>
        <w:ind w:firstLine="560" w:firstLineChars="200"/>
        <w:rPr>
          <w:rFonts w:ascii="仿宋" w:eastAsia="仿宋"/>
          <w:sz w:val="28"/>
          <w:szCs w:val="28"/>
        </w:rPr>
      </w:pPr>
    </w:p>
    <w:p w14:paraId="3A5B0BA5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4．一分钟毽球互踢（双人项目）</w:t>
      </w:r>
    </w:p>
    <w:p w14:paraId="0A05E459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参与选手两人一组，进行毽球互踢传递，可用除手外的任何身体部位击球，累计完成总数最多的参与选手获胜。</w:t>
      </w:r>
    </w:p>
    <w:p w14:paraId="095E8F29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3902710" cy="2280285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17"/>
                    <a:srcRect r="4640" b="16437"/>
                    <a:stretch>
                      <a:fillRect/>
                    </a:stretch>
                  </pic:blipFill>
                  <pic:spPr>
                    <a:xfrm>
                      <a:off x="0" y="0"/>
                      <a:ext cx="3902710" cy="228028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2001770A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5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托球竞走（双人项目）</w:t>
      </w:r>
    </w:p>
    <w:p w14:paraId="1504B019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两名参赛选手需手持乒乓球拍，完成10米接力，过程中乒乓球不可脱离球拍，若掉落需返回起点重新开始，两人完成接力用时最短获胜。</w:t>
      </w:r>
    </w:p>
    <w:p w14:paraId="5B5295C0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3971925" cy="2442845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18"/>
                    <a:srcRect r="3154" b="10674"/>
                    <a:stretch>
                      <a:fillRect/>
                    </a:stretch>
                  </pic:blipFill>
                  <pic:spPr>
                    <a:xfrm>
                      <a:off x="0" y="0"/>
                      <a:ext cx="3972559" cy="244284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094CFCA5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6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气球运杯大作战（双人项目）</w:t>
      </w:r>
    </w:p>
    <w:p w14:paraId="7987F8C8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参与选手两人一组，用气球托住纸杯（杯内盛满水），倒入20米外的量筒内，量筒内水最多的一组选手获胜。</w:t>
      </w:r>
    </w:p>
    <w:p w14:paraId="74D7D371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 xml:space="preserve"> </w:t>
      </w:r>
      <w:r>
        <w:drawing>
          <wp:inline distT="0" distB="0" distL="114300" distR="114300">
            <wp:extent cx="4084955" cy="2476500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19"/>
                    <a:srcRect r="7769" b="16146"/>
                    <a:stretch>
                      <a:fillRect/>
                    </a:stretch>
                  </pic:blipFill>
                  <pic:spPr>
                    <a:xfrm>
                      <a:off x="0" y="0"/>
                      <a:ext cx="4084955" cy="247650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/>
          <w:sz w:val="28"/>
          <w:szCs w:val="28"/>
        </w:rPr>
        <w:t xml:space="preserve">      </w:t>
      </w:r>
    </w:p>
    <w:p w14:paraId="14663D99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7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校园主题套圈（个人项目）</w:t>
      </w:r>
    </w:p>
    <w:p w14:paraId="43DB14C3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参与选手站在5米外投掷塑料圈，套取各式毛绒玩具，每名选手5次机会，玩具套中即可带走。</w:t>
      </w:r>
    </w:p>
    <w:p w14:paraId="242355C2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248785" cy="2709545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20"/>
                    <a:srcRect r="6126" b="10203"/>
                    <a:stretch>
                      <a:fillRect/>
                    </a:stretch>
                  </pic:blipFill>
                  <pic:spPr>
                    <a:xfrm>
                      <a:off x="0" y="0"/>
                      <a:ext cx="4248785" cy="270954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518292D1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8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校园保龄球（个人项目）</w:t>
      </w:r>
    </w:p>
    <w:p w14:paraId="508B2ED1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参与选手手持软质球，用击打保龄球的方式击打8米外的保龄球瓶，一次全部击倒即为获胜，每名选手三次击球机会。</w:t>
      </w:r>
    </w:p>
    <w:p w14:paraId="257736BD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284345" cy="2613025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21"/>
                    <a:srcRect r="7600" b="15458"/>
                    <a:stretch>
                      <a:fillRect/>
                    </a:stretch>
                  </pic:blipFill>
                  <pic:spPr>
                    <a:xfrm>
                      <a:off x="0" y="0"/>
                      <a:ext cx="4284345" cy="261302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518AE213">
      <w:pPr>
        <w:ind w:firstLine="560" w:firstLineChars="200"/>
        <w:rPr>
          <w:rFonts w:ascii="仿宋" w:eastAsia="仿宋"/>
          <w:sz w:val="28"/>
          <w:szCs w:val="28"/>
        </w:rPr>
      </w:pPr>
    </w:p>
    <w:p w14:paraId="27F33203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9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足球踢靶（个人项目）</w:t>
      </w:r>
    </w:p>
    <w:p w14:paraId="0CD97CBB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参与选手需脚踢足球，足球落在距起点十米处格子上，即可获得相应分数，反之则不得分每名选手5次机会，记录总分。</w:t>
      </w:r>
    </w:p>
    <w:p w14:paraId="69229064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321175" cy="2717800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22"/>
                    <a:srcRect l="7709" r="9413" b="10855"/>
                    <a:stretch>
                      <a:fillRect/>
                    </a:stretch>
                  </pic:blipFill>
                  <pic:spPr>
                    <a:xfrm>
                      <a:off x="0" y="0"/>
                      <a:ext cx="4321175" cy="271780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16304044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10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摸石头过河（个人项目）</w:t>
      </w:r>
    </w:p>
    <w:p w14:paraId="754BF59B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活动开始前，参与选手站立于起跑线上的第1，2块砖头上，手拿第3块砖头，裁判发令后，每名选手依次将砖头踩在脚下交替前行，赛道总长15米，用时最少完成赛段的选手获胜。</w:t>
      </w:r>
    </w:p>
    <w:p w14:paraId="0591C1DB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132580" cy="2470150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23"/>
                    <a:srcRect l="4531" t="7285" r="9413" b="15567"/>
                    <a:stretch>
                      <a:fillRect/>
                    </a:stretch>
                  </pic:blipFill>
                  <pic:spPr>
                    <a:xfrm>
                      <a:off x="0" y="0"/>
                      <a:ext cx="4132580" cy="247015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594EB90D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11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跳绳计数挑战（个人项目）</w:t>
      </w:r>
    </w:p>
    <w:p w14:paraId="0BE20B27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 xml:space="preserve">参与选手需在1分钟内完成跳绳限单摇，裁判计数 ，1分钟内完成数量最多的选手获得校园跳绳王称号及纪念奖。 </w:t>
      </w:r>
    </w:p>
    <w:p w14:paraId="605F1B0D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185285" cy="2617470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24"/>
                    <a:srcRect r="5631" b="11490"/>
                    <a:stretch>
                      <a:fillRect/>
                    </a:stretch>
                  </pic:blipFill>
                  <pic:spPr>
                    <a:xfrm>
                      <a:off x="0" y="0"/>
                      <a:ext cx="4185285" cy="261747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18E61E16">
      <w:pPr>
        <w:rPr>
          <w:rFonts w:ascii="仿宋" w:eastAsia="仿宋"/>
          <w:b/>
          <w:sz w:val="28"/>
          <w:szCs w:val="28"/>
        </w:rPr>
      </w:pPr>
      <w:r>
        <w:rPr>
          <w:rFonts w:ascii="仿宋" w:eastAsia="仿宋"/>
          <w:b/>
          <w:sz w:val="28"/>
          <w:szCs w:val="28"/>
        </w:rPr>
        <w:t>1</w:t>
      </w:r>
      <w:r>
        <w:rPr>
          <w:rFonts w:hint="eastAsia" w:ascii="仿宋" w:eastAsia="仿宋"/>
          <w:b/>
          <w:sz w:val="28"/>
          <w:szCs w:val="28"/>
        </w:rPr>
        <w:t>2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足式保龄球（个人项目）</w:t>
      </w:r>
    </w:p>
    <w:p w14:paraId="38B00CB9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参与选手需踢球击打10米外的保龄球瓶，每名选手三次击球机会，以击倒保龄球瓶数量计取成绩。</w:t>
      </w:r>
    </w:p>
    <w:p w14:paraId="493EE7D8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096385" cy="2933065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25"/>
                    <a:srcRect l="8688" t="5999" r="11721" b="8518"/>
                    <a:stretch>
                      <a:fillRect/>
                    </a:stretch>
                  </pic:blipFill>
                  <pic:spPr>
                    <a:xfrm>
                      <a:off x="0" y="0"/>
                      <a:ext cx="4096385" cy="293306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663F2676">
      <w:pPr>
        <w:numPr>
          <w:ilvl w:val="0"/>
          <w:numId w:val="2"/>
        </w:num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校园投靶（个人项目）</w:t>
      </w:r>
    </w:p>
    <w:p w14:paraId="5D60046A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参与选手手持沙包，扔至10米外的靶纸，沙包入靶即可获得对应分数，反之则不得分，每名选手十次投掷机会，总分最高者获胜。</w:t>
      </w:r>
    </w:p>
    <w:p w14:paraId="166CFCE7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283710" cy="2606040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26"/>
                    <a:srcRect r="2827" b="11327"/>
                    <a:stretch>
                      <a:fillRect/>
                    </a:stretch>
                  </pic:blipFill>
                  <pic:spPr>
                    <a:xfrm>
                      <a:off x="0" y="0"/>
                      <a:ext cx="4283710" cy="260604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25EE5368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14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校园毽球王（个人项目）</w:t>
      </w:r>
    </w:p>
    <w:p w14:paraId="6D390126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参与选手需完成一分钟计时踢毽球，可用除手之外的一切身体部位触球，期间中断可继续，累计完成最多次数的选手获得校园毽球王称号及纪念奖。</w:t>
      </w:r>
    </w:p>
    <w:p w14:paraId="3CAAC4E7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103370" cy="2528570"/>
            <wp:effectExtent l="0" t="0" r="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27"/>
                    <a:srcRect r="6779" b="13846"/>
                    <a:stretch>
                      <a:fillRect/>
                    </a:stretch>
                  </pic:blipFill>
                  <pic:spPr>
                    <a:xfrm>
                      <a:off x="0" y="0"/>
                      <a:ext cx="4103370" cy="252857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7F8CACD4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15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校园颠球王（个人项目）</w:t>
      </w:r>
    </w:p>
    <w:p w14:paraId="1FC23DB8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参与选手手持兵乓球拍进行颠球，期间落球可捡起后继续，一分钟内累计颠球数量最多获得校园颠球王称号及纪念奖。</w:t>
      </w:r>
    </w:p>
    <w:p w14:paraId="1DED5D91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136390" cy="2587625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28"/>
                    <a:srcRect r="7105" b="12849"/>
                    <a:stretch>
                      <a:fillRect/>
                    </a:stretch>
                  </pic:blipFill>
                  <pic:spPr>
                    <a:xfrm>
                      <a:off x="0" y="0"/>
                      <a:ext cx="4137023" cy="258762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19C66A49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16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我是飞环王（个人项目）</w:t>
      </w:r>
    </w:p>
    <w:p w14:paraId="6BEAF86F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参赛选手需手持飞环投掷十米外的锥桶，每个锥桶都有对应分数，分数最高者获得校园飞环王称号及纪念奖。</w:t>
      </w:r>
    </w:p>
    <w:p w14:paraId="6D923A82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084955" cy="2575560"/>
            <wp:effectExtent l="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29"/>
                    <a:srcRect r="5957" b="11073"/>
                    <a:stretch>
                      <a:fillRect/>
                    </a:stretch>
                  </pic:blipFill>
                  <pic:spPr>
                    <a:xfrm>
                      <a:off x="0" y="0"/>
                      <a:ext cx="4084955" cy="257556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7CB75BFF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1</w:t>
      </w:r>
      <w:r>
        <w:rPr>
          <w:rFonts w:ascii="仿宋" w:eastAsia="仿宋"/>
          <w:b/>
          <w:sz w:val="28"/>
          <w:szCs w:val="28"/>
        </w:rPr>
        <w:t>7.</w:t>
      </w:r>
      <w:r>
        <w:rPr>
          <w:rFonts w:hint="eastAsia" w:ascii="仿宋" w:eastAsia="仿宋"/>
          <w:b/>
          <w:sz w:val="28"/>
          <w:szCs w:val="28"/>
        </w:rPr>
        <w:t>校园猜拳王（个人项目）</w:t>
      </w:r>
    </w:p>
    <w:p w14:paraId="40AA3D70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按照报名顺序进行分组，每组32人进行比拼，规则为剪刀石头布，现场裁判负责监督，慢出、临时变换手型判负，每组决出一位冠军，最终每组的获胜者共同争夺校园猜拳王称号以及纪念奖。</w:t>
      </w:r>
    </w:p>
    <w:p w14:paraId="24ADDB76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119880" cy="2341245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30"/>
                    <a:srcRect r="2501" b="16908"/>
                    <a:stretch>
                      <a:fillRect/>
                    </a:stretch>
                  </pic:blipFill>
                  <pic:spPr>
                    <a:xfrm>
                      <a:off x="0" y="0"/>
                      <a:ext cx="4119880" cy="234124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5A54E15B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18</w:t>
      </w:r>
      <w:r>
        <w:rPr>
          <w:rFonts w:ascii="仿宋" w:eastAsia="仿宋"/>
          <w:b/>
          <w:sz w:val="28"/>
          <w:szCs w:val="28"/>
        </w:rPr>
        <w:t>.</w:t>
      </w:r>
      <w:r>
        <w:rPr>
          <w:rFonts w:hint="eastAsia" w:ascii="仿宋" w:eastAsia="仿宋"/>
          <w:b/>
          <w:sz w:val="28"/>
          <w:szCs w:val="28"/>
        </w:rPr>
        <w:t>纸飞机穿环（个人项目）</w:t>
      </w:r>
    </w:p>
    <w:p w14:paraId="4C74565F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1名选手用提供的A4纸自制纸飞机，站在距目标5米外投掷穿过规定高度的圆环，每穿一环积1分，累计得分最高者获胜。</w:t>
      </w:r>
    </w:p>
    <w:p w14:paraId="6EC41E27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076700" cy="2788285"/>
            <wp:effectExtent l="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31"/>
                    <a:srcRect r="10234" b="7920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278828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2FDF89B3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1</w:t>
      </w:r>
      <w:r>
        <w:rPr>
          <w:rFonts w:ascii="仿宋" w:eastAsia="仿宋"/>
          <w:b/>
          <w:sz w:val="28"/>
          <w:szCs w:val="28"/>
        </w:rPr>
        <w:t>9.</w:t>
      </w:r>
      <w:r>
        <w:rPr>
          <w:rFonts w:hint="eastAsia" w:ascii="仿宋" w:eastAsia="仿宋"/>
          <w:b/>
          <w:sz w:val="28"/>
          <w:szCs w:val="28"/>
        </w:rPr>
        <w:t>抠糖饼</w:t>
      </w:r>
    </w:p>
    <w:p w14:paraId="2CBC0450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参赛选手每人发放糖饼一枚以及竹签道具，需在1分钟内将糖饼延形状外延抠下，用时最短的选手获胜。</w:t>
      </w:r>
    </w:p>
    <w:p w14:paraId="380A9AD6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076700" cy="2617470"/>
            <wp:effectExtent l="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32"/>
                    <a:srcRect r="9087" b="12450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261747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1EC2973C">
      <w:pPr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2</w:t>
      </w:r>
      <w:r>
        <w:rPr>
          <w:rFonts w:ascii="仿宋" w:eastAsia="仿宋"/>
          <w:b/>
          <w:sz w:val="28"/>
          <w:szCs w:val="28"/>
        </w:rPr>
        <w:t>0.</w:t>
      </w:r>
      <w:r>
        <w:rPr>
          <w:rFonts w:hint="eastAsia" w:ascii="仿宋" w:eastAsia="仿宋"/>
          <w:b/>
          <w:sz w:val="28"/>
          <w:szCs w:val="28"/>
        </w:rPr>
        <w:t>电臀达人</w:t>
      </w:r>
    </w:p>
    <w:p w14:paraId="363EC7D4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参赛选手穿上道具后，身体抖动将盒子中的小球全部抖出，比赛期间双手不可触碰盒子，每盒盛有25个小球，全部抖出用时最短的选手获胜。</w:t>
      </w:r>
    </w:p>
    <w:p w14:paraId="2063567A">
      <w:pPr>
        <w:ind w:firstLine="420" w:firstLineChars="200"/>
        <w:rPr>
          <w:rFonts w:ascii="仿宋" w:eastAsia="仿宋"/>
          <w:sz w:val="28"/>
          <w:szCs w:val="28"/>
        </w:rPr>
      </w:pPr>
      <w:r>
        <w:drawing>
          <wp:inline distT="0" distB="0" distL="114300" distR="114300">
            <wp:extent cx="4120515" cy="2691765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33"/>
                    <a:srcRect r="6779" b="8663"/>
                    <a:stretch>
                      <a:fillRect/>
                    </a:stretch>
                  </pic:blipFill>
                  <pic:spPr>
                    <a:xfrm>
                      <a:off x="0" y="0"/>
                      <a:ext cx="4120515" cy="269176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 w14:paraId="787DB686">
      <w:pPr>
        <w:numPr>
          <w:ilvl w:val="0"/>
          <w:numId w:val="1"/>
        </w:numPr>
        <w:spacing w:line="560" w:lineRule="exact"/>
        <w:rPr>
          <w:rFonts w:ascii="仿宋_GB2312" w:eastAsia="仿宋_GB2312" w:cs="仿宋_GB2312"/>
          <w:b/>
          <w:bCs/>
          <w:spacing w:val="6"/>
          <w:sz w:val="28"/>
          <w:szCs w:val="28"/>
        </w:rPr>
      </w:pPr>
      <w:r>
        <w:rPr>
          <w:rFonts w:hint="eastAsia" w:ascii="仿宋_GB2312" w:eastAsia="仿宋_GB2312" w:cs="仿宋_GB2312"/>
          <w:b/>
          <w:bCs/>
          <w:spacing w:val="6"/>
          <w:sz w:val="28"/>
          <w:szCs w:val="28"/>
        </w:rPr>
        <w:t>竞赛办法</w:t>
      </w:r>
    </w:p>
    <w:p w14:paraId="2FF78B23">
      <w:pPr>
        <w:ind w:firstLine="562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b/>
          <w:bCs/>
          <w:sz w:val="28"/>
          <w:szCs w:val="28"/>
        </w:rPr>
        <w:t>1.</w:t>
      </w:r>
      <w:r>
        <w:rPr>
          <w:rFonts w:hint="eastAsia" w:ascii="仿宋" w:eastAsia="仿宋"/>
          <w:sz w:val="28"/>
          <w:szCs w:val="28"/>
        </w:rPr>
        <w:t>所有比赛项目规则以秩序册为准，如有变动将提前告知各领队及参赛选手；</w:t>
      </w:r>
    </w:p>
    <w:p w14:paraId="064E2907">
      <w:pPr>
        <w:ind w:firstLine="562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b/>
          <w:bCs/>
          <w:sz w:val="28"/>
          <w:szCs w:val="28"/>
        </w:rPr>
        <w:t>2.</w:t>
      </w:r>
      <w:r>
        <w:rPr>
          <w:rFonts w:hint="eastAsia" w:ascii="仿宋" w:eastAsia="仿宋"/>
          <w:sz w:val="28"/>
          <w:szCs w:val="28"/>
        </w:rPr>
        <w:t>各项目参赛人数在规则中已明确说明，具体事宜裁判员将在开赛前做具体说明，参赛人数项目较多的部门本着人人参与的原则交换进行；</w:t>
      </w:r>
    </w:p>
    <w:p w14:paraId="3DB0D71D">
      <w:pPr>
        <w:ind w:firstLine="562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b/>
          <w:bCs/>
          <w:sz w:val="28"/>
          <w:szCs w:val="28"/>
        </w:rPr>
        <w:t>3.</w:t>
      </w:r>
      <w:r>
        <w:rPr>
          <w:rFonts w:hint="eastAsia" w:ascii="仿宋" w:eastAsia="仿宋"/>
          <w:sz w:val="28"/>
          <w:szCs w:val="28"/>
        </w:rPr>
        <w:t>各项目开始前会由组委会通知各组参赛时间地点及场次，以确保所有项目有序进行；</w:t>
      </w:r>
    </w:p>
    <w:p w14:paraId="475E7B47">
      <w:pPr>
        <w:spacing w:line="560" w:lineRule="exact"/>
        <w:ind w:firstLine="562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b/>
          <w:bCs/>
          <w:sz w:val="28"/>
          <w:szCs w:val="28"/>
        </w:rPr>
        <w:t>4.</w:t>
      </w:r>
      <w:r>
        <w:rPr>
          <w:rFonts w:hint="eastAsia" w:ascii="仿宋" w:eastAsia="仿宋"/>
          <w:sz w:val="28"/>
          <w:szCs w:val="28"/>
        </w:rPr>
        <w:t>现场执裁以裁判员判定为准，各代表队及个人如对裁决有异议，需在赛后30分钟内向仲裁委员会提出仲裁和申诉。</w:t>
      </w:r>
    </w:p>
    <w:p w14:paraId="56F23A59">
      <w:pPr>
        <w:spacing w:line="560" w:lineRule="exact"/>
        <w:rPr>
          <w:rFonts w:ascii="仿宋" w:eastAsia="仿宋"/>
          <w:sz w:val="28"/>
          <w:szCs w:val="28"/>
        </w:rPr>
      </w:pPr>
    </w:p>
    <w:p w14:paraId="13565BED">
      <w:pPr>
        <w:pStyle w:val="9"/>
        <w:ind w:firstLine="0" w:firstLineChars="0"/>
        <w:rPr>
          <w:rFonts w:ascii="仿宋" w:eastAsia="仿宋"/>
          <w:b/>
          <w:sz w:val="28"/>
          <w:szCs w:val="28"/>
        </w:rPr>
      </w:pPr>
      <w:r>
        <w:rPr>
          <w:rFonts w:hint="eastAsia" w:ascii="仿宋" w:eastAsia="仿宋"/>
          <w:b/>
          <w:sz w:val="28"/>
          <w:szCs w:val="28"/>
        </w:rPr>
        <w:t>四、评分及奖项设置</w:t>
      </w:r>
    </w:p>
    <w:p w14:paraId="62F7D86F">
      <w:pPr>
        <w:pStyle w:val="9"/>
        <w:ind w:firstLine="560"/>
        <w:rPr>
          <w:rFonts w:ascii="仿宋" w:eastAsia="仿宋"/>
          <w:bCs/>
          <w:sz w:val="28"/>
          <w:szCs w:val="28"/>
        </w:rPr>
      </w:pPr>
      <w:r>
        <w:rPr>
          <w:rFonts w:hint="eastAsia" w:ascii="仿宋" w:eastAsia="仿宋"/>
          <w:bCs/>
          <w:sz w:val="28"/>
          <w:szCs w:val="28"/>
        </w:rPr>
        <w:t>1.趣味运动会各集体项目奖励前</w:t>
      </w:r>
      <w:r>
        <w:rPr>
          <w:rFonts w:hint="eastAsia" w:ascii="仿宋" w:eastAsia="仿宋"/>
          <w:bCs/>
          <w:sz w:val="28"/>
          <w:szCs w:val="28"/>
          <w:lang w:val="en-US" w:eastAsia="zh-CN"/>
        </w:rPr>
        <w:t>6</w:t>
      </w:r>
      <w:bookmarkStart w:id="0" w:name="_GoBack"/>
      <w:bookmarkEnd w:id="0"/>
      <w:r>
        <w:rPr>
          <w:rFonts w:hint="eastAsia" w:ascii="仿宋" w:eastAsia="仿宋"/>
          <w:bCs/>
          <w:sz w:val="28"/>
          <w:szCs w:val="28"/>
        </w:rPr>
        <w:t>名，并按照6、5、4、3、2、1分计入团体总分，团体总分前</w:t>
      </w:r>
      <w:r>
        <w:rPr>
          <w:rFonts w:ascii="仿宋" w:eastAsia="仿宋"/>
          <w:bCs/>
          <w:sz w:val="28"/>
          <w:szCs w:val="28"/>
        </w:rPr>
        <w:t>6</w:t>
      </w:r>
      <w:r>
        <w:rPr>
          <w:rFonts w:hint="eastAsia" w:ascii="仿宋" w:eastAsia="仿宋"/>
          <w:bCs/>
          <w:sz w:val="28"/>
          <w:szCs w:val="28"/>
        </w:rPr>
        <w:t>名分别颁发一、二、三等奖。</w:t>
      </w:r>
    </w:p>
    <w:p w14:paraId="3F0BB98F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2.单项比赛中，跳绳计数挑战设立校园跳绳王纪念奖，校园毽球王设立校园毽球王纪念奖，校园颠球王设立校园颠球王纪念奖，我是飞环王设立校园飞环王纪念奖，校园猜拳王设立校园猜拳王纪念奖，确保奖项的合理分配，激励各团队积极参与。</w:t>
      </w:r>
    </w:p>
    <w:p w14:paraId="6D5FEF8F">
      <w:pPr>
        <w:ind w:firstLine="560" w:firstLineChars="200"/>
        <w:rPr>
          <w:rFonts w:ascii="仿宋" w:eastAsia="仿宋"/>
          <w:sz w:val="28"/>
          <w:szCs w:val="28"/>
        </w:rPr>
      </w:pPr>
      <w:r>
        <w:rPr>
          <w:rFonts w:hint="eastAsia" w:ascii="仿宋" w:eastAsia="仿宋"/>
          <w:sz w:val="28"/>
          <w:szCs w:val="28"/>
        </w:rPr>
        <w:t>3.另设优秀组织奖、道德风尚奖等，以多元激励鼓励广泛参与和文明竞赛。</w:t>
      </w:r>
    </w:p>
    <w:p w14:paraId="712E0FDA">
      <w:pPr>
        <w:spacing w:line="560" w:lineRule="exact"/>
        <w:rPr>
          <w:rFonts w:ascii="仿宋" w:eastAsia="仿宋"/>
          <w:sz w:val="28"/>
          <w:szCs w:val="28"/>
        </w:rPr>
      </w:pPr>
    </w:p>
    <w:p w14:paraId="2C98FF4F">
      <w:pPr>
        <w:spacing w:line="560" w:lineRule="exact"/>
        <w:rPr>
          <w:rFonts w:ascii="仿宋_GB2312" w:eastAsia="仿宋_GB2312" w:cs="仿宋_GB2312"/>
          <w:b/>
          <w:bCs/>
          <w:spacing w:val="6"/>
          <w:sz w:val="28"/>
          <w:szCs w:val="28"/>
        </w:rPr>
      </w:pPr>
      <w:r>
        <w:rPr>
          <w:rFonts w:hint="eastAsia" w:ascii="仿宋_GB2312" w:eastAsia="仿宋_GB2312" w:cs="仿宋_GB2312"/>
          <w:b/>
          <w:bCs/>
          <w:spacing w:val="6"/>
          <w:sz w:val="28"/>
          <w:szCs w:val="28"/>
        </w:rPr>
        <w:t>五、参赛要求</w:t>
      </w:r>
    </w:p>
    <w:p w14:paraId="16B7F1A7">
      <w:pPr>
        <w:ind w:firstLine="560" w:firstLineChars="200"/>
        <w:rPr>
          <w:rFonts w:ascii="仿宋" w:eastAsia="仿宋"/>
          <w:bCs/>
          <w:sz w:val="28"/>
          <w:szCs w:val="28"/>
        </w:rPr>
      </w:pPr>
      <w:r>
        <w:rPr>
          <w:rFonts w:hint="eastAsia" w:ascii="仿宋" w:eastAsia="仿宋"/>
          <w:bCs/>
          <w:sz w:val="28"/>
          <w:szCs w:val="28"/>
        </w:rPr>
        <w:t>1.所有参赛队员须穿着运动服、运动鞋参与活动，避免出现运动损伤及各类安全事故；</w:t>
      </w:r>
    </w:p>
    <w:p w14:paraId="104141E5">
      <w:pPr>
        <w:rPr>
          <w:rFonts w:ascii="仿宋" w:eastAsia="仿宋"/>
          <w:bCs/>
          <w:sz w:val="28"/>
          <w:szCs w:val="28"/>
        </w:rPr>
      </w:pPr>
      <w:r>
        <w:rPr>
          <w:rFonts w:hint="eastAsia" w:ascii="仿宋" w:eastAsia="仿宋"/>
          <w:bCs/>
          <w:sz w:val="28"/>
          <w:szCs w:val="28"/>
        </w:rPr>
        <w:t xml:space="preserve">    2.各代表队应提前到达指定场地，必须服从裁判，不得擅自组织练习和比赛；</w:t>
      </w:r>
    </w:p>
    <w:p w14:paraId="6D320064">
      <w:pPr>
        <w:ind w:firstLine="560" w:firstLineChars="200"/>
        <w:rPr>
          <w:rFonts w:ascii="仿宋" w:eastAsia="仿宋"/>
          <w:bCs/>
          <w:sz w:val="28"/>
          <w:szCs w:val="28"/>
        </w:rPr>
      </w:pPr>
      <w:r>
        <w:rPr>
          <w:rFonts w:hint="eastAsia" w:ascii="仿宋" w:eastAsia="仿宋"/>
          <w:bCs/>
          <w:sz w:val="28"/>
          <w:szCs w:val="28"/>
        </w:rPr>
        <w:t>3.各项比赛结束后，需配合裁判将活动道具放回指定地点；</w:t>
      </w:r>
    </w:p>
    <w:p w14:paraId="35DE52B7">
      <w:pPr>
        <w:rPr>
          <w:rFonts w:ascii="仿宋" w:eastAsia="仿宋"/>
          <w:bCs/>
          <w:sz w:val="28"/>
          <w:szCs w:val="28"/>
        </w:rPr>
      </w:pPr>
      <w:r>
        <w:rPr>
          <w:rFonts w:hint="eastAsia" w:ascii="仿宋" w:eastAsia="仿宋"/>
          <w:bCs/>
          <w:sz w:val="28"/>
          <w:szCs w:val="28"/>
        </w:rPr>
        <w:t xml:space="preserve">    4.遵守赛场纪律，不得干扰、影响和阻碍比赛正常进行。</w:t>
      </w:r>
    </w:p>
    <w:p w14:paraId="1CBA2822">
      <w:pPr>
        <w:spacing w:line="560" w:lineRule="exact"/>
        <w:rPr>
          <w:rFonts w:ascii="仿宋_GB2312" w:eastAsia="仿宋_GB2312" w:cs="仿宋_GB2312"/>
          <w:b/>
          <w:bCs/>
          <w:spacing w:val="6"/>
          <w:sz w:val="28"/>
          <w:szCs w:val="28"/>
        </w:rPr>
      </w:pP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Luxi Sans">
    <w:altName w:val="Calibri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3403A96"/>
    <w:multiLevelType w:val="singleLevel"/>
    <w:tmpl w:val="43403A96"/>
    <w:lvl w:ilvl="0" w:tentative="0">
      <w:start w:val="1"/>
      <w:numFmt w:val="chineseCounting"/>
      <w:suff w:val="nothing"/>
      <w:lvlText w:val="%1、"/>
      <w:legacy w:legacy="1" w:legacySpace="0" w:legacyIndent="0"/>
      <w:lvlJc w:val="left"/>
      <w:pPr>
        <w:ind w:left="0" w:firstLine="0"/>
      </w:pPr>
      <w:rPr>
        <w:rFonts w:hint="eastAsia"/>
      </w:rPr>
    </w:lvl>
  </w:abstractNum>
  <w:abstractNum w:abstractNumId="1">
    <w:nsid w:val="504B1648"/>
    <w:multiLevelType w:val="singleLevel"/>
    <w:tmpl w:val="504B1648"/>
    <w:lvl w:ilvl="0" w:tentative="0">
      <w:start w:val="13"/>
      <w:numFmt w:val="decimal"/>
      <w:lvlText w:val="%1."/>
      <w:legacy w:legacy="1" w:legacySpace="0" w:legacyIndent="0"/>
      <w:lvlJc w:val="left"/>
      <w:pPr>
        <w:ind w:left="0" w:firstLine="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HorizontalSpacing w:val="105"/>
  <w:drawingGridVerticalSpacing w:val="156"/>
  <w:noPunctuationKerning w:val="1"/>
  <w:characterSpacingControl w:val="compressPunctuation"/>
  <w:compat>
    <w:spaceForUL/>
    <w:balanceSingleByteDoubleByteWidth/>
    <w:ulTrailSpace/>
    <w:doNotExpandShiftReturn/>
    <w:adjustLineHeightInTable/>
    <w:growAutofit/>
    <w:useFELayout/>
    <w:compatSetting w:name="compatibilityMode" w:uri="http://schemas.microsoft.com/office/word" w:val="14"/>
  </w:compat>
  <w:rsids>
    <w:rsidRoot w:val="00A0168B"/>
    <w:rsid w:val="00191107"/>
    <w:rsid w:val="00192BC9"/>
    <w:rsid w:val="00554A24"/>
    <w:rsid w:val="005A4EBF"/>
    <w:rsid w:val="00A0168B"/>
    <w:rsid w:val="602F0FAB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Arial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keepLines/>
      <w:spacing w:before="260" w:after="260" w:line="415" w:lineRule="auto"/>
      <w:outlineLvl w:val="1"/>
    </w:pPr>
    <w:rPr>
      <w:rFonts w:ascii="Luxi Sans" w:hAnsi="Luxi Sans" w:eastAsia="黑体"/>
      <w:b/>
      <w:sz w:val="32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keepLines/>
      <w:spacing w:before="260" w:after="260" w:line="415" w:lineRule="auto"/>
      <w:outlineLvl w:val="2"/>
    </w:pPr>
    <w:rPr>
      <w:b/>
      <w:sz w:val="32"/>
    </w:rPr>
  </w:style>
  <w:style w:type="character" w:default="1" w:styleId="8">
    <w:name w:val="Default Paragraph Font"/>
    <w:semiHidden/>
    <w:unhideWhenUsed/>
    <w:uiPriority w:val="1"/>
  </w:style>
  <w:style w:type="table" w:default="1" w:styleId="7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footer"/>
    <w:basedOn w:val="1"/>
    <w:link w:val="11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0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customStyle="1" w:styleId="9">
    <w:name w:val="列表段落1"/>
    <w:basedOn w:val="1"/>
    <w:uiPriority w:val="0"/>
    <w:pPr>
      <w:ind w:firstLine="200" w:firstLineChars="200"/>
    </w:pPr>
  </w:style>
  <w:style w:type="character" w:customStyle="1" w:styleId="10">
    <w:name w:val="页眉 字符"/>
    <w:basedOn w:val="8"/>
    <w:link w:val="6"/>
    <w:uiPriority w:val="99"/>
    <w:rPr>
      <w:rFonts w:ascii="Calibri" w:hAnsi="Calibri" w:cs="Arial"/>
      <w:kern w:val="2"/>
      <w:sz w:val="18"/>
      <w:szCs w:val="18"/>
    </w:rPr>
  </w:style>
  <w:style w:type="character" w:customStyle="1" w:styleId="11">
    <w:name w:val="页脚 字符"/>
    <w:basedOn w:val="8"/>
    <w:link w:val="5"/>
    <w:uiPriority w:val="99"/>
    <w:rPr>
      <w:rFonts w:ascii="Calibri" w:hAnsi="Calibri" w:cs="Arial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17</Pages>
  <Words>2645</Words>
  <Characters>2711</Characters>
  <Lines>20</Lines>
  <Paragraphs>5</Paragraphs>
  <TotalTime>3</TotalTime>
  <ScaleCrop>false</ScaleCrop>
  <LinksUpToDate>false</LinksUpToDate>
  <CharactersWithSpaces>2733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2025-10-11T04:46:00Z</dcterms:created>
  <dc:creator>admin</dc:creator>
  <cp:lastModifiedBy>孙建军</cp:lastModifiedBy>
  <dcterms:modified xsi:type="dcterms:W3CDTF">2025-10-11T07:32:44Z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eyJoZGlkIjoiZTBhNTg5ZjBkOTBhMjQzMmE0MjAwYjkwZDA4ZTYyMzAiLCJ1c2VySWQiOiI0MzcwNTU0NDYifQ==</vt:lpwstr>
  </property>
  <property fmtid="{D5CDD505-2E9C-101B-9397-08002B2CF9AE}" pid="3" name="KSOProductBuildVer">
    <vt:lpwstr>2052-12.1.0.22529</vt:lpwstr>
  </property>
  <property fmtid="{D5CDD505-2E9C-101B-9397-08002B2CF9AE}" pid="4" name="ICV">
    <vt:lpwstr>5E9498FEA085462BA5AEEBC2474CBE2B_12</vt:lpwstr>
  </property>
</Properties>
</file>