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附件四</w:t>
      </w:r>
    </w:p>
    <w:p>
      <w:pPr>
        <w:spacing w:line="500" w:lineRule="exact"/>
        <w:jc w:val="center"/>
        <w:rPr>
          <w:rFonts w:ascii="方正小标宋简体" w:hAnsi="ˎ̥" w:eastAsia="方正小标宋简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ˎ̥" w:eastAsia="方正小标宋简体" w:cs="宋体"/>
          <w:b/>
          <w:color w:val="000000"/>
          <w:kern w:val="0"/>
          <w:sz w:val="44"/>
          <w:szCs w:val="44"/>
        </w:rPr>
        <w:t>团队人员花名册</w:t>
      </w:r>
    </w:p>
    <w:bookmarkEnd w:id="0"/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企业/项目名称：                                                             统计日期：</w:t>
      </w:r>
    </w:p>
    <w:tbl>
      <w:tblPr>
        <w:tblStyle w:val="3"/>
        <w:tblW w:w="14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2908"/>
        <w:gridCol w:w="2475"/>
      </w:tblGrid>
      <w:tr>
        <w:tblPrEx>
          <w:tblLayout w:type="fixed"/>
        </w:tblPrEx>
        <w:trPr>
          <w:trHeight w:val="801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</w:tblPrEx>
        <w:trPr>
          <w:trHeight w:val="516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备注：1、联系电话：0951-6827506</w:t>
      </w:r>
    </w:p>
    <w:p>
      <w:pPr>
        <w:rPr>
          <w:rFonts w:ascii="仿宋" w:hAnsi="仿宋" w:eastAsia="仿宋" w:cs="仿宋"/>
          <w:sz w:val="24"/>
          <w:szCs w:val="24"/>
        </w:rPr>
      </w:pPr>
    </w:p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HYShuSongEr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HYZhongHe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HYFangSong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HYShuSongEr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HYKaiTi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HYKaiT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HYFangSong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EDE2A"/>
    <w:rsid w:val="F7FED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2019-03-20T10:45:00Z</dcterms:created>
  <dc:creator>qizhang</dc:creator>
  <cp:lastModifiedBy>qizhang</cp:lastModifiedBy>
  <dcterms:modified xsi:type="dcterms:W3CDTF">2019-03-20T10:46:05Z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2052-2.5.0.931</vt:lpwstr>
  </property>
</Properties>
</file>