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32"/>
          <w:szCs w:val="32"/>
          <w:lang w:val="en-US" w:eastAsia="zh-CN"/>
        </w:rPr>
      </w:pPr>
      <w:r>
        <w:rPr>
          <w:rFonts w:hint="eastAsia" w:ascii="方正大标宋简体" w:hAnsi="方正大标宋简体" w:eastAsia="方正大标宋简体" w:cs="方正大标宋简体"/>
          <w:sz w:val="32"/>
          <w:szCs w:val="32"/>
          <w:lang w:val="en-US" w:eastAsia="zh-CN"/>
        </w:rPr>
        <w:t>宁夏大学新华学院2022年退役大学生士兵免试普通高等教育专升本考生专业对口性核查通过人员名单</w:t>
      </w:r>
    </w:p>
    <w:tbl>
      <w:tblPr>
        <w:tblStyle w:val="4"/>
        <w:tblW w:w="8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289"/>
        <w:gridCol w:w="2021"/>
        <w:gridCol w:w="971"/>
        <w:gridCol w:w="1169"/>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28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考生号</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序号</w:t>
            </w:r>
          </w:p>
        </w:tc>
        <w:tc>
          <w:tcPr>
            <w:tcW w:w="1169"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姓名</w:t>
            </w:r>
          </w:p>
        </w:tc>
        <w:tc>
          <w:tcPr>
            <w:tcW w:w="1954"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b/>
                <w:bCs/>
                <w:sz w:val="24"/>
                <w:szCs w:val="24"/>
                <w:vertAlign w:val="baseline"/>
                <w:lang w:val="en-US" w:eastAsia="zh-CN"/>
              </w:rPr>
              <w:t>考生号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唐祺</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22401030557002</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15</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樊新柏</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22402020566001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李旭东</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22421230557001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16</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王家俊</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22401020570001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王安宝</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22402030557001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17</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韩广洲</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22422260570001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马文杰</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22402020557001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18</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李嘉琦</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22402030570001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韩阳</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22422260557001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19</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李家安</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22401020589001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王少龙</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22421280557001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20</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王振东</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22401030589002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陈正豪</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22402030557002</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21</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曹昊东</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22401030589003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尹佳宁</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22422210512001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22</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孟博羿</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22421230122001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常云</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22421280561001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23</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王辉</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22421280151001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陈家双</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22402030566001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24</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杨杰</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22401110563001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蒋佳鑫</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22421240566001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25</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刘毅</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22401210563001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马荣</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22401030566001</w:t>
            </w:r>
          </w:p>
        </w:tc>
        <w:tc>
          <w:tcPr>
            <w:tcW w:w="971"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26</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张加铭</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22401030589001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鄢永鑫</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22401030566002</w:t>
            </w:r>
          </w:p>
        </w:tc>
        <w:tc>
          <w:tcPr>
            <w:tcW w:w="97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27</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胡捷</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22401030122001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3"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128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苏建峰</w:t>
            </w:r>
          </w:p>
        </w:tc>
        <w:tc>
          <w:tcPr>
            <w:tcW w:w="202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22421020566001</w:t>
            </w:r>
          </w:p>
        </w:tc>
        <w:tc>
          <w:tcPr>
            <w:tcW w:w="971"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w:t>
            </w:r>
          </w:p>
        </w:tc>
        <w:tc>
          <w:tcPr>
            <w:tcW w:w="1169" w:type="dxa"/>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2"/>
                <w:sz w:val="24"/>
                <w:szCs w:val="24"/>
                <w:u w:val="none"/>
                <w:lang w:val="en-US" w:eastAsia="zh-CN" w:bidi="ar-SA"/>
              </w:rPr>
            </w:pPr>
            <w:r>
              <w:rPr>
                <w:rFonts w:hint="eastAsia" w:ascii="方正仿宋_GB2312" w:hAnsi="方正仿宋_GB2312" w:eastAsia="方正仿宋_GB2312" w:cs="方正仿宋_GB2312"/>
                <w:i w:val="0"/>
                <w:iCs w:val="0"/>
                <w:color w:val="000000"/>
                <w:kern w:val="0"/>
                <w:sz w:val="24"/>
                <w:szCs w:val="24"/>
                <w:u w:val="none"/>
                <w:lang w:val="en-US" w:eastAsia="zh-CN" w:bidi="ar"/>
              </w:rPr>
              <w:t>孙耀前</w:t>
            </w:r>
          </w:p>
        </w:tc>
        <w:tc>
          <w:tcPr>
            <w:tcW w:w="195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US" w:eastAsia="zh-CN"/>
              </w:rPr>
              <w:t>22421260122001</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F31AA"/>
    <w:rsid w:val="527F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2022-05-06T08:52:00Z</dcterms:created>
  <dc:creator>缅怀、尽管是我的顽固</dc:creator>
  <cp:lastModifiedBy>缅怀、尽管是我的顽固</cp:lastModifiedBy>
  <dcterms:modified xsi:type="dcterms:W3CDTF">2022-05-06T08:52:20Z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